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5" w:lineRule="auto" w:before="81"/>
        <w:ind w:left="2516" w:right="2514"/>
        <w:jc w:val="center"/>
      </w:pPr>
      <w:r>
        <w:rPr>
          <w:w w:val="95"/>
        </w:rPr>
        <w:t>Athena</w:t>
      </w:r>
      <w:r>
        <w:rPr>
          <w:spacing w:val="-28"/>
          <w:w w:val="95"/>
        </w:rPr>
        <w:t> </w:t>
      </w:r>
      <w:r>
        <w:rPr>
          <w:w w:val="95"/>
        </w:rPr>
        <w:t>Insurance</w:t>
      </w:r>
      <w:r>
        <w:rPr>
          <w:spacing w:val="-28"/>
          <w:w w:val="95"/>
        </w:rPr>
        <w:t> </w:t>
      </w:r>
      <w:r>
        <w:rPr>
          <w:w w:val="95"/>
        </w:rPr>
        <w:t>and</w:t>
      </w:r>
      <w:r>
        <w:rPr>
          <w:spacing w:val="-28"/>
          <w:w w:val="95"/>
        </w:rPr>
        <w:t> </w:t>
      </w:r>
      <w:r>
        <w:rPr>
          <w:w w:val="95"/>
        </w:rPr>
        <w:t>Financial</w:t>
      </w:r>
      <w:r>
        <w:rPr>
          <w:spacing w:val="-27"/>
          <w:w w:val="95"/>
        </w:rPr>
        <w:t> </w:t>
      </w:r>
      <w:r>
        <w:rPr>
          <w:w w:val="95"/>
        </w:rPr>
        <w:t>Services,</w:t>
      </w:r>
      <w:r>
        <w:rPr>
          <w:spacing w:val="-28"/>
          <w:w w:val="95"/>
        </w:rPr>
        <w:t> </w:t>
      </w:r>
      <w:r>
        <w:rPr>
          <w:w w:val="95"/>
        </w:rPr>
        <w:t>P.O.</w:t>
      </w:r>
      <w:r>
        <w:rPr>
          <w:spacing w:val="-28"/>
          <w:w w:val="95"/>
        </w:rPr>
        <w:t> </w:t>
      </w:r>
      <w:r>
        <w:rPr>
          <w:w w:val="95"/>
        </w:rPr>
        <w:t>Box</w:t>
      </w:r>
      <w:r>
        <w:rPr>
          <w:spacing w:val="-27"/>
          <w:w w:val="95"/>
        </w:rPr>
        <w:t> </w:t>
      </w:r>
      <w:r>
        <w:rPr>
          <w:w w:val="95"/>
        </w:rPr>
        <w:t>390,</w:t>
      </w:r>
      <w:r>
        <w:rPr>
          <w:spacing w:val="-28"/>
          <w:w w:val="95"/>
        </w:rPr>
        <w:t> </w:t>
      </w:r>
      <w:r>
        <w:rPr>
          <w:w w:val="95"/>
        </w:rPr>
        <w:t>Pine</w:t>
      </w:r>
      <w:r>
        <w:rPr>
          <w:spacing w:val="-28"/>
          <w:w w:val="95"/>
        </w:rPr>
        <w:t> </w:t>
      </w:r>
      <w:r>
        <w:rPr>
          <w:w w:val="95"/>
        </w:rPr>
        <w:t>Grove</w:t>
      </w:r>
      <w:r>
        <w:rPr>
          <w:spacing w:val="-27"/>
          <w:w w:val="95"/>
        </w:rPr>
        <w:t> </w:t>
      </w:r>
      <w:r>
        <w:rPr>
          <w:w w:val="95"/>
        </w:rPr>
        <w:t>CA</w:t>
      </w:r>
      <w:r>
        <w:rPr>
          <w:spacing w:val="-28"/>
          <w:w w:val="95"/>
        </w:rPr>
        <w:t> </w:t>
      </w:r>
      <w:r>
        <w:rPr>
          <w:spacing w:val="-3"/>
          <w:w w:val="95"/>
        </w:rPr>
        <w:t>95665 </w:t>
      </w:r>
      <w:r>
        <w:rPr/>
        <w:t>Phone</w:t>
      </w:r>
      <w:r>
        <w:rPr>
          <w:spacing w:val="-24"/>
        </w:rPr>
        <w:t> </w:t>
      </w:r>
      <w:r>
        <w:rPr/>
        <w:t>209</w:t>
      </w:r>
      <w:r>
        <w:rPr>
          <w:spacing w:val="-23"/>
        </w:rPr>
        <w:t> </w:t>
      </w:r>
      <w:r>
        <w:rPr/>
        <w:t>223-1870</w:t>
      </w:r>
      <w:r>
        <w:rPr>
          <w:spacing w:val="43"/>
        </w:rPr>
        <w:t> </w:t>
      </w:r>
      <w:r>
        <w:rPr/>
        <w:t>Fax</w:t>
      </w:r>
      <w:r>
        <w:rPr>
          <w:spacing w:val="-24"/>
        </w:rPr>
        <w:t> </w:t>
      </w:r>
      <w:r>
        <w:rPr/>
        <w:t>209-223-3227</w:t>
      </w:r>
      <w:r>
        <w:rPr>
          <w:spacing w:val="-23"/>
        </w:rPr>
        <w:t> </w:t>
      </w:r>
      <w:r>
        <w:rPr/>
        <w:t>/</w:t>
      </w:r>
      <w:r>
        <w:rPr>
          <w:spacing w:val="-23"/>
        </w:rPr>
        <w:t> </w:t>
      </w:r>
      <w:r>
        <w:rPr/>
        <w:t>CA</w:t>
      </w:r>
      <w:r>
        <w:rPr>
          <w:spacing w:val="-24"/>
        </w:rPr>
        <w:t> </w:t>
      </w:r>
      <w:r>
        <w:rPr/>
        <w:t>#0588228</w:t>
      </w:r>
    </w:p>
    <w:p>
      <w:pPr>
        <w:pStyle w:val="BodyText"/>
        <w:spacing w:before="2"/>
        <w:rPr>
          <w:rFonts w:ascii="Century Gothic"/>
          <w:b/>
          <w:sz w:val="19"/>
        </w:rPr>
      </w:pPr>
    </w:p>
    <w:p>
      <w:pPr>
        <w:spacing w:before="0"/>
        <w:ind w:left="2516" w:right="2514" w:firstLine="0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Standard Broker Fee Agreement and Disclosure</w:t>
      </w:r>
    </w:p>
    <w:p>
      <w:pPr>
        <w:pStyle w:val="BodyText"/>
        <w:spacing w:before="9"/>
        <w:rPr>
          <w:rFonts w:ascii="Century Gothic"/>
          <w:b/>
          <w:sz w:val="16"/>
        </w:rPr>
      </w:pPr>
    </w:p>
    <w:p>
      <w:pPr>
        <w:pStyle w:val="BodyText"/>
        <w:spacing w:line="235" w:lineRule="auto" w:before="104"/>
        <w:ind w:left="148" w:right="386"/>
      </w:pPr>
      <w:r>
        <w:rPr/>
        <w:t>Note: Insurance Laws require we disclose to you how the cost of insurance is "broken-down" as such we are disclosing "premiums, taxes, and fees associated with your purchase.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/>
        <w:pict>
          <v:group style="position:absolute;margin-left:460.265015pt;margin-top:7.573611pt;width:131.0500pt;height:70.25pt;mso-position-horizontal-relative:page;mso-position-vertical-relative:paragraph;z-index:251666432" coordorigin="9205,151" coordsize="2621,1405">
            <v:shape style="position:absolute;left:9537;top:151;width:2289;height:967" coordorigin="9538,151" coordsize="2289,967" path="m11826,151l11816,151,11816,161,11816,1108,9548,1108,9548,161,11816,161,11816,151,9538,151,9538,1118,11826,1118,11826,151e" filled="true" fillcolor="#000000" stroked="false">
              <v:path arrowok="t"/>
              <v:fill type="solid"/>
            </v:shape>
            <v:shape style="position:absolute;left:9547;top:161;width:2269;height:947" coordorigin="9548,161" coordsize="2269,947" path="m11816,161l9548,161,9548,1108,9558,1098,9558,171,11806,171,11816,161xe" filled="true" fillcolor="#808080" stroked="false">
              <v:path arrowok="t"/>
              <v:fill type="solid"/>
            </v:shape>
            <v:shape style="position:absolute;left:9547;top:161;width:2269;height:947" coordorigin="9548,161" coordsize="2269,947" path="m11816,161l11806,171,11806,1098,9558,1098,9548,1108,11816,1108,11816,161xe" filled="true" fillcolor="#d3d0c7" stroked="false">
              <v:path arrowok="t"/>
              <v:fill type="solid"/>
            </v:shape>
            <v:shape style="position:absolute;left:9205;top:1159;width:2621;height:397" coordorigin="9205,1159" coordsize="2621,397" path="m11826,1159l11816,1159,11816,1169,11816,1546,9215,1546,9215,1169,11816,1169,11816,1159,9205,1159,9205,1556,11826,1556,11826,1159e" filled="true" fillcolor="#000000" stroked="false">
              <v:path arrowok="t"/>
              <v:fill type="solid"/>
            </v:shape>
            <v:shape style="position:absolute;left:9215;top:1169;width:2601;height:377" coordorigin="9215,1169" coordsize="2601,377" path="m11816,1169l9215,1169,9215,1546,9225,1536,9225,1179,11806,1179,11816,1169xe" filled="true" fillcolor="#808080" stroked="false">
              <v:path arrowok="t"/>
              <v:fill type="solid"/>
            </v:shape>
            <v:shape style="position:absolute;left:9215;top:1169;width:2601;height:377" coordorigin="9215,1169" coordsize="2601,377" path="m11816,1169l11806,1179,11806,1536,9225,1536,9215,1546,11816,1546,11816,1169xe" filled="true" fillcolor="#d3d0c7" stroked="false">
              <v:path arrowok="t"/>
              <v:fill type="solid"/>
            </v:shape>
            <w10:wrap type="none"/>
          </v:group>
        </w:pict>
      </w:r>
      <w:r>
        <w:rPr/>
        <w:t>ATHENA'S BROKERS FEES ARE 100% FULLY EARNED AND ARE AS FOLLOWS:</w:t>
      </w:r>
    </w:p>
    <w:p>
      <w:pPr>
        <w:pStyle w:val="BodyText"/>
        <w:spacing w:before="2"/>
        <w:rPr>
          <w:rFonts w:ascii="Century Gothic"/>
          <w:b/>
          <w:sz w:val="14"/>
        </w:rPr>
      </w:pPr>
    </w:p>
    <w:p>
      <w:pPr>
        <w:pStyle w:val="BodyText"/>
        <w:spacing w:before="100"/>
        <w:ind w:left="176"/>
      </w:pPr>
      <w:r>
        <w:rPr/>
        <w:t>Parties to this agreement are Athena Insurance and Financial Services Client who's name appears here: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76"/>
      </w:pPr>
      <w:r>
        <w:rPr/>
        <w:t>Client hereby appoints Broker as Client's Insurance Broker of Record effective:</w:t>
      </w:r>
    </w:p>
    <w:p>
      <w:pPr>
        <w:pStyle w:val="BodyText"/>
        <w:spacing w:before="3"/>
        <w:rPr>
          <w:sz w:val="14"/>
        </w:rPr>
      </w:pPr>
      <w:r>
        <w:rPr/>
        <w:pict>
          <v:group style="position:absolute;margin-left:17.75pt;margin-top:10.66376pt;width:576.65pt;height:22.95pt;mso-position-horizontal-relative:page;mso-position-vertical-relative:paragraph;z-index:-251656192;mso-wrap-distance-left:0;mso-wrap-distance-right:0" coordorigin="355,213" coordsize="11533,459">
            <v:line style="position:absolute" from="355,667" to="11888,667" stroked="true" strokeweight=".5pt" strokecolor="#000000">
              <v:stroke dashstyle="solid"/>
            </v:line>
            <v:shape style="position:absolute;left:9205;top:213;width:2621;height:397" coordorigin="9205,213" coordsize="2621,397" path="m11826,213l9205,213,9205,610,9215,600,9215,223,11816,223,11826,213xe" filled="true" fillcolor="#000000" stroked="false">
              <v:path arrowok="t"/>
              <v:fill type="solid"/>
            </v:shape>
            <v:shape style="position:absolute;left:9205;top:213;width:2621;height:397" coordorigin="9205,213" coordsize="2621,397" path="m11826,213l11816,223,11816,600,9215,600,9205,610,11826,610,11826,213xe" filled="true" fillcolor="#000000" stroked="false">
              <v:path arrowok="t"/>
              <v:fill type="solid"/>
            </v:shape>
            <v:shape style="position:absolute;left:9215;top:223;width:2601;height:377" coordorigin="9215,223" coordsize="2601,377" path="m11816,223l9215,223,9215,600,9225,590,9225,233,11806,233,11816,223xe" filled="true" fillcolor="#808080" stroked="false">
              <v:path arrowok="t"/>
              <v:fill type="solid"/>
            </v:shape>
            <v:shape style="position:absolute;left:9215;top:223;width:2601;height:377" coordorigin="9215,223" coordsize="2601,377" path="m11816,223l11806,233,11806,590,9225,590,9215,600,11816,600,11816,223xe" filled="true" fillcolor="#d3d0c7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6;top:296;width:6429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Broker</w:t>
                    </w:r>
                    <w:r>
                      <w:rPr>
                        <w:spacing w:val="-2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agrees</w:t>
                    </w:r>
                    <w:r>
                      <w:rPr>
                        <w:spacing w:val="-2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to</w:t>
                    </w:r>
                    <w:r>
                      <w:rPr>
                        <w:spacing w:val="-19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represent</w:t>
                    </w:r>
                    <w:r>
                      <w:rPr>
                        <w:spacing w:val="-2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Client</w:t>
                    </w:r>
                    <w:r>
                      <w:rPr>
                        <w:spacing w:val="-19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honestly</w:t>
                    </w:r>
                    <w:r>
                      <w:rPr>
                        <w:spacing w:val="-2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and</w:t>
                    </w:r>
                    <w:r>
                      <w:rPr>
                        <w:spacing w:val="-2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competently</w:t>
                    </w:r>
                    <w:r>
                      <w:rPr>
                        <w:spacing w:val="-19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in</w:t>
                    </w:r>
                    <w:r>
                      <w:rPr>
                        <w:spacing w:val="-2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confidentiality</w:t>
                    </w:r>
                  </w:p>
                </w:txbxContent>
              </v:textbox>
              <w10:wrap type="none"/>
            </v:shape>
            <v:shape style="position:absolute;left:9245;top:336;width:633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Agreed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35"/>
        <w:ind w:left="176"/>
      </w:pPr>
      <w:r>
        <w:rPr/>
        <w:t>Client Agrees to pay Broker fee for Broker's services and deemed fully earned</w:t>
      </w:r>
    </w:p>
    <w:p>
      <w:pPr>
        <w:pStyle w:val="BodyText"/>
        <w:spacing w:before="4"/>
        <w:rPr>
          <w:sz w:val="8"/>
        </w:rPr>
      </w:pPr>
      <w:r>
        <w:rPr/>
        <w:pict>
          <v:shape style="position:absolute;margin-left:18pt;margin-top:7.830969pt;width:576pt;height:.1pt;mso-position-horizontal-relative:page;mso-position-vertical-relative:paragraph;z-index:-251655168;mso-wrap-distance-left:0;mso-wrap-distance-right:0" coordorigin="360,157" coordsize="11520,0" path="m11880,157l360,157e" filled="false" stroked="true" strokeweight="1.4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113"/>
      </w:pPr>
      <w:r>
        <w:rPr>
          <w:u w:val="single"/>
        </w:rPr>
        <w:t>INSURANCE CARRIER'S PREMIUMS</w:t>
      </w:r>
    </w:p>
    <w:p>
      <w:pPr>
        <w:pStyle w:val="BodyText"/>
        <w:spacing w:before="86"/>
        <w:ind w:left="176"/>
        <w:rPr>
          <w:rFonts w:ascii="Century Gothic"/>
          <w:b/>
        </w:rPr>
      </w:pPr>
      <w:r>
        <w:rPr/>
        <w:pict>
          <v:group style="position:absolute;margin-left:460.265015pt;margin-top:.687582pt;width:131.0500pt;height:19.850pt;mso-position-horizontal-relative:page;mso-position-vertical-relative:paragraph;z-index:251675648" coordorigin="9205,14" coordsize="2621,397">
            <v:shape style="position:absolute;left:9205;top:13;width:2621;height:397" coordorigin="9205,14" coordsize="2621,397" path="m11826,14l11816,14,11816,24,11816,401,9215,401,9215,24,11816,24,11816,14,9205,14,9205,411,11826,411,11826,14e" filled="true" fillcolor="#000000" stroked="false">
              <v:path arrowok="t"/>
              <v:fill type="solid"/>
            </v:shape>
            <v:shape style="position:absolute;left:9215;top:23;width:2601;height:377" coordorigin="9215,24" coordsize="2601,377" path="m11816,24l9215,24,9215,401,9225,391,9225,34,11806,34,11816,24xe" filled="true" fillcolor="#808080" stroked="false">
              <v:path arrowok="t"/>
              <v:fill type="solid"/>
            </v:shape>
            <v:shape style="position:absolute;left:9215;top:23;width:2601;height:377" coordorigin="9215,24" coordsize="2601,377" path="m11816,24l11806,34,11806,391,9225,391,9215,401,11816,401,11816,24xe" filled="true" fillcolor="#d3d0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0.265015pt;margin-top:-44.31242pt;width:131.0500pt;height:19.850pt;mso-position-horizontal-relative:page;mso-position-vertical-relative:paragraph;z-index:251676672" coordorigin="9205,-886" coordsize="2621,397">
            <v:shape style="position:absolute;left:9205;top:-887;width:2621;height:397" coordorigin="9205,-886" coordsize="2621,397" path="m11826,-886l11816,-886,11816,-876,11816,-499,9215,-499,9215,-876,11816,-876,11816,-886,9205,-886,9205,-489,11826,-489,11826,-886e" filled="true" fillcolor="#000000" stroked="false">
              <v:path arrowok="t"/>
              <v:fill type="solid"/>
            </v:shape>
            <v:shape style="position:absolute;left:9215;top:-877;width:2601;height:377" coordorigin="9215,-876" coordsize="2601,377" path="m11816,-876l9215,-876,9215,-499,9225,-509,9225,-866,11806,-866,11816,-876xe" filled="true" fillcolor="#808080" stroked="false">
              <v:path arrowok="t"/>
              <v:fill type="solid"/>
            </v:shape>
            <v:shape style="position:absolute;left:9215;top:-877;width:2601;height:377" coordorigin="9215,-876" coordsize="2601,377" path="m11816,-876l11806,-866,11806,-509,9225,-509,9215,-499,11816,-499,11816,-876xe" filled="true" fillcolor="#d3d0c7" stroked="false">
              <v:path arrowok="t"/>
              <v:fill type="solid"/>
            </v:shape>
            <w10:wrap type="none"/>
          </v:group>
        </w:pict>
      </w:r>
      <w:r>
        <w:rPr/>
        <w:t>"Premiums to Insurance carrier: Total of </w:t>
      </w:r>
      <w:r>
        <w:rPr>
          <w:rFonts w:ascii="Century Gothic"/>
          <w:b/>
        </w:rPr>
        <w:t>premiums</w:t>
      </w:r>
    </w:p>
    <w:p>
      <w:pPr>
        <w:pStyle w:val="BodyText"/>
        <w:spacing w:before="5"/>
        <w:rPr>
          <w:rFonts w:ascii="Century Gothic"/>
          <w:b/>
          <w:sz w:val="15"/>
        </w:rPr>
      </w:pPr>
    </w:p>
    <w:p>
      <w:pPr>
        <w:spacing w:after="0"/>
        <w:rPr>
          <w:rFonts w:ascii="Century Gothic"/>
          <w:sz w:val="15"/>
        </w:rPr>
        <w:sectPr>
          <w:type w:val="continuous"/>
          <w:pgSz w:w="12240" w:h="15840"/>
          <w:pgMar w:top="260" w:bottom="280" w:left="240" w:right="240"/>
        </w:sectPr>
      </w:pPr>
    </w:p>
    <w:p>
      <w:pPr>
        <w:pStyle w:val="BodyText"/>
        <w:rPr>
          <w:rFonts w:ascii="Century Gothic"/>
          <w:b/>
          <w:sz w:val="24"/>
        </w:rPr>
      </w:pPr>
    </w:p>
    <w:p>
      <w:pPr>
        <w:pStyle w:val="BodyText"/>
        <w:spacing w:before="5"/>
        <w:rPr>
          <w:rFonts w:ascii="Century Gothic"/>
          <w:b/>
          <w:sz w:val="21"/>
        </w:rPr>
      </w:pPr>
    </w:p>
    <w:p>
      <w:pPr>
        <w:pStyle w:val="Heading1"/>
      </w:pPr>
      <w:r>
        <w:rPr>
          <w:w w:val="95"/>
          <w:u w:val="single"/>
        </w:rPr>
        <w:t>MANAGING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AGENTS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FEES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AND</w:t>
      </w:r>
      <w:r>
        <w:rPr>
          <w:spacing w:val="-11"/>
          <w:w w:val="95"/>
          <w:u w:val="single"/>
        </w:rPr>
        <w:t> </w:t>
      </w:r>
      <w:r>
        <w:rPr>
          <w:w w:val="95"/>
          <w:u w:val="single"/>
        </w:rPr>
        <w:t>INSURANCE</w:t>
      </w:r>
      <w:r>
        <w:rPr>
          <w:spacing w:val="-12"/>
          <w:w w:val="95"/>
          <w:u w:val="single"/>
        </w:rPr>
        <w:t> </w:t>
      </w:r>
      <w:r>
        <w:rPr>
          <w:w w:val="95"/>
          <w:u w:val="single"/>
        </w:rPr>
        <w:t>TAXES</w:t>
      </w:r>
    </w:p>
    <w:p>
      <w:pPr>
        <w:tabs>
          <w:tab w:pos="4192" w:val="left" w:leader="none"/>
        </w:tabs>
        <w:spacing w:before="97"/>
        <w:ind w:left="762" w:right="0" w:firstLine="0"/>
        <w:jc w:val="left"/>
        <w:rPr>
          <w:rFonts w:ascii="Century Gothic"/>
          <w:b/>
          <w:sz w:val="20"/>
        </w:rPr>
      </w:pPr>
      <w:r>
        <w:rPr/>
        <w:br w:type="column"/>
      </w:r>
      <w:r>
        <w:rPr>
          <w:rFonts w:ascii="Century Gothic"/>
          <w:b/>
          <w:w w:val="95"/>
          <w:sz w:val="20"/>
          <w:u w:val="single"/>
        </w:rPr>
        <w:t>Total Premium and Broker</w:t>
      </w:r>
      <w:r>
        <w:rPr>
          <w:rFonts w:ascii="Century Gothic"/>
          <w:b/>
          <w:spacing w:val="-40"/>
          <w:w w:val="95"/>
          <w:sz w:val="20"/>
          <w:u w:val="single"/>
        </w:rPr>
        <w:t> </w:t>
      </w:r>
      <w:r>
        <w:rPr>
          <w:rFonts w:ascii="Century Gothic"/>
          <w:b/>
          <w:w w:val="95"/>
          <w:sz w:val="20"/>
          <w:u w:val="single"/>
        </w:rPr>
        <w:t>fee:</w:t>
      </w:r>
      <w:r>
        <w:rPr>
          <w:rFonts w:ascii="Century Gothic"/>
          <w:b/>
          <w:sz w:val="20"/>
          <w:u w:val="single"/>
        </w:rPr>
        <w:tab/>
      </w:r>
    </w:p>
    <w:p>
      <w:pPr>
        <w:pStyle w:val="BodyText"/>
        <w:rPr>
          <w:rFonts w:ascii="Century Gothic"/>
          <w:b/>
          <w:sz w:val="24"/>
        </w:rPr>
      </w:pPr>
    </w:p>
    <w:p>
      <w:pPr>
        <w:pStyle w:val="BodyText"/>
        <w:spacing w:before="7"/>
        <w:rPr>
          <w:rFonts w:ascii="Century Gothic"/>
          <w:b/>
          <w:sz w:val="25"/>
        </w:rPr>
      </w:pPr>
    </w:p>
    <w:p>
      <w:pPr>
        <w:tabs>
          <w:tab w:pos="4192" w:val="left" w:leader="none"/>
        </w:tabs>
        <w:spacing w:before="0"/>
        <w:ind w:left="148" w:right="0" w:firstLine="0"/>
        <w:jc w:val="left"/>
        <w:rPr>
          <w:rFonts w:ascii="Century Gothic"/>
          <w:b/>
          <w:sz w:val="20"/>
        </w:rPr>
      </w:pPr>
      <w:r>
        <w:rPr/>
        <w:pict>
          <v:group style="position:absolute;margin-left:460.265015pt;margin-top:-2.736409pt;width:131.0500pt;height:18.1pt;mso-position-horizontal-relative:page;mso-position-vertical-relative:paragraph;z-index:251673600" coordorigin="9205,-55" coordsize="2621,362">
            <v:shape style="position:absolute;left:9205;top:-55;width:2621;height:362" coordorigin="9205,-55" coordsize="2621,362" path="m11826,-55l11816,-55,11816,-45,11816,297,9215,297,9215,-45,11816,-45,11816,-55,9205,-55,9205,307,11826,307,11826,-55e" filled="true" fillcolor="#000000" stroked="false">
              <v:path arrowok="t"/>
              <v:fill type="solid"/>
            </v:shape>
            <v:shape style="position:absolute;left:9215;top:-45;width:2601;height:342" coordorigin="9215,-45" coordsize="2601,342" path="m11816,-45l9215,-45,9215,297,9225,287,9225,-35,11806,-35,11816,-45xe" filled="true" fillcolor="#808080" stroked="false">
              <v:path arrowok="t"/>
              <v:fill type="solid"/>
            </v:shape>
            <v:shape style="position:absolute;left:9215;top:-45;width:2601;height:342" coordorigin="9215,-45" coordsize="2601,342" path="m11816,-45l11806,-35,11806,287,9225,287,9215,297,11816,297,11816,-45xe" filled="true" fillcolor="#d3d0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60.265015pt;margin-top:-46.29641pt;width:131.0500pt;height:19.850pt;mso-position-horizontal-relative:page;mso-position-vertical-relative:paragraph;z-index:251674624" coordorigin="9205,-926" coordsize="2621,397">
            <v:shape style="position:absolute;left:9205;top:-926;width:2621;height:397" coordorigin="9205,-926" coordsize="2621,397" path="m11826,-926l11816,-926,11816,-916,11816,-539,9215,-539,9215,-916,11816,-916,11816,-926,9205,-926,9205,-529,11826,-529,11826,-926e" filled="true" fillcolor="#000000" stroked="false">
              <v:path arrowok="t"/>
              <v:fill type="solid"/>
            </v:shape>
            <v:shape style="position:absolute;left:9215;top:-916;width:2601;height:377" coordorigin="9215,-916" coordsize="2601,377" path="m11816,-916l9215,-916,9215,-539,9225,-549,9225,-906,11806,-906,11816,-916xe" filled="true" fillcolor="#808080" stroked="false">
              <v:path arrowok="t"/>
              <v:fill type="solid"/>
            </v:shape>
            <v:shape style="position:absolute;left:9215;top:-916;width:2601;height:377" coordorigin="9215,-916" coordsize="2601,377" path="m11816,-916l11806,-906,11806,-549,9225,-549,9215,-539,11816,-539,11816,-916xe" filled="true" fillcolor="#d3d0c7" stroked="false">
              <v:path arrowok="t"/>
              <v:fill type="solid"/>
            </v:shape>
            <w10:wrap type="none"/>
          </v:group>
        </w:pict>
      </w:r>
      <w:r>
        <w:rPr>
          <w:rFonts w:ascii="Century Gothic"/>
          <w:b/>
          <w:sz w:val="20"/>
        </w:rPr>
        <w:t>MGA</w:t>
      </w:r>
      <w:r>
        <w:rPr>
          <w:rFonts w:ascii="Century Gothic"/>
          <w:b/>
          <w:spacing w:val="-33"/>
          <w:sz w:val="20"/>
        </w:rPr>
        <w:t> </w:t>
      </w:r>
      <w:r>
        <w:rPr>
          <w:rFonts w:ascii="Century Gothic"/>
          <w:b/>
          <w:sz w:val="20"/>
        </w:rPr>
        <w:t>BROKER</w:t>
      </w:r>
      <w:r>
        <w:rPr>
          <w:rFonts w:ascii="Century Gothic"/>
          <w:b/>
          <w:spacing w:val="-32"/>
          <w:sz w:val="20"/>
        </w:rPr>
        <w:t> </w:t>
      </w:r>
      <w:r>
        <w:rPr>
          <w:rFonts w:ascii="Century Gothic"/>
          <w:b/>
          <w:sz w:val="20"/>
        </w:rPr>
        <w:t>FEE</w:t>
      </w:r>
      <w:r>
        <w:rPr>
          <w:rFonts w:ascii="Century Gothic"/>
          <w:b/>
          <w:spacing w:val="-32"/>
          <w:sz w:val="20"/>
        </w:rPr>
        <w:t> </w:t>
      </w:r>
      <w:r>
        <w:rPr>
          <w:rFonts w:ascii="Century Gothic"/>
          <w:b/>
          <w:sz w:val="20"/>
        </w:rPr>
        <w:t>&amp;</w:t>
      </w:r>
      <w:r>
        <w:rPr>
          <w:rFonts w:ascii="Century Gothic"/>
          <w:b/>
          <w:spacing w:val="-33"/>
          <w:sz w:val="20"/>
        </w:rPr>
        <w:t> </w:t>
      </w:r>
      <w:r>
        <w:rPr>
          <w:rFonts w:ascii="Century Gothic"/>
          <w:b/>
          <w:sz w:val="20"/>
        </w:rPr>
        <w:t>INSPECTION</w:t>
      </w:r>
      <w:r>
        <w:rPr>
          <w:rFonts w:ascii="Century Gothic"/>
          <w:b/>
          <w:spacing w:val="-32"/>
          <w:sz w:val="20"/>
        </w:rPr>
        <w:t> </w:t>
      </w:r>
      <w:r>
        <w:rPr>
          <w:rFonts w:ascii="Century Gothic"/>
          <w:b/>
          <w:sz w:val="20"/>
        </w:rPr>
        <w:t>FEES</w:t>
      </w:r>
      <w:r>
        <w:rPr>
          <w:rFonts w:ascii="Century Gothic"/>
          <w:b/>
          <w:w w:val="72"/>
          <w:sz w:val="20"/>
          <w:u w:val="single"/>
        </w:rPr>
        <w:t> </w:t>
      </w:r>
      <w:r>
        <w:rPr>
          <w:rFonts w:ascii="Century Gothic"/>
          <w:b/>
          <w:sz w:val="20"/>
          <w:u w:val="single"/>
        </w:rPr>
        <w:tab/>
      </w:r>
    </w:p>
    <w:p>
      <w:pPr>
        <w:spacing w:after="0"/>
        <w:jc w:val="left"/>
        <w:rPr>
          <w:rFonts w:ascii="Century Gothic"/>
          <w:sz w:val="20"/>
        </w:rPr>
        <w:sectPr>
          <w:type w:val="continuous"/>
          <w:pgSz w:w="12240" w:h="15840"/>
          <w:pgMar w:top="260" w:bottom="280" w:left="240" w:right="240"/>
          <w:cols w:num="2" w:equalWidth="0">
            <w:col w:w="4625" w:space="148"/>
            <w:col w:w="6987"/>
          </w:cols>
        </w:sectPr>
      </w:pPr>
    </w:p>
    <w:p>
      <w:pPr>
        <w:pStyle w:val="BodyText"/>
        <w:spacing w:before="4"/>
        <w:rPr>
          <w:rFonts w:ascii="Century Gothic"/>
          <w:b/>
          <w:sz w:val="14"/>
        </w:rPr>
      </w:pPr>
    </w:p>
    <w:p>
      <w:pPr>
        <w:pStyle w:val="BodyText"/>
        <w:ind w:left="105"/>
        <w:rPr>
          <w:rFonts w:ascii="Century Gothic"/>
        </w:rPr>
      </w:pPr>
      <w:r>
        <w:rPr>
          <w:rFonts w:ascii="Century Gothic"/>
        </w:rPr>
        <w:pict>
          <v:group style="width:576pt;height:20.6pt;mso-position-horizontal-relative:char;mso-position-vertical-relative:line" coordorigin="0,0" coordsize="11520,412">
            <v:shape style="position:absolute;left:8845;top:0;width:2621;height:362" coordorigin="8845,0" coordsize="2621,362" path="m11466,0l8845,0,8845,362,8855,352,8855,10,11456,10,11466,0xe" filled="true" fillcolor="#000000" stroked="false">
              <v:path arrowok="t"/>
              <v:fill type="solid"/>
            </v:shape>
            <v:shape style="position:absolute;left:8845;top:0;width:2621;height:362" coordorigin="8845,0" coordsize="2621,362" path="m11466,0l11456,10,11456,352,8855,352,8845,362,11466,362,11466,0xe" filled="true" fillcolor="#000000" stroked="false">
              <v:path arrowok="t"/>
              <v:fill type="solid"/>
            </v:shape>
            <v:shape style="position:absolute;left:8855;top:10;width:2601;height:342" coordorigin="8855,10" coordsize="2601,342" path="m11456,10l8855,10,8855,352,8865,342,8865,20,11446,20,11456,10xe" filled="true" fillcolor="#808080" stroked="false">
              <v:path arrowok="t"/>
              <v:fill type="solid"/>
            </v:shape>
            <v:shape style="position:absolute;left:8855;top:10;width:2601;height:342" coordorigin="8855,10" coordsize="2601,342" path="m11456,10l11446,20,11446,342,8865,342,8855,352,11456,352,11456,10xe" filled="true" fillcolor="#d3d0c7" stroked="false">
              <v:path arrowok="t"/>
              <v:fill type="solid"/>
            </v:shape>
            <v:line style="position:absolute" from="11520,397" to="0,397" stroked="true" strokeweight="1.44pt" strokecolor="#000000">
              <v:stroke dashstyle="solid"/>
            </v:line>
            <v:shape style="position:absolute;left:0;top:0;width:11520;height:412" type="#_x0000_t202" filled="false" stroked="false">
              <v:textbox inset="0,0,0,0">
                <w:txbxContent>
                  <w:p>
                    <w:pPr>
                      <w:tabs>
                        <w:tab w:pos="8845" w:val="left" w:leader="none"/>
                      </w:tabs>
                      <w:spacing w:before="54"/>
                      <w:ind w:left="4177" w:right="0" w:firstLine="0"/>
                      <w:jc w:val="left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sz w:val="20"/>
                      </w:rPr>
                      <w:t>INSURANCE</w:t>
                    </w:r>
                    <w:r>
                      <w:rPr>
                        <w:rFonts w:ascii="Century Gothic"/>
                        <w:b/>
                        <w:spacing w:val="-29"/>
                        <w:sz w:val="20"/>
                      </w:rPr>
                      <w:t> </w:t>
                    </w:r>
                    <w:r>
                      <w:rPr>
                        <w:rFonts w:ascii="Century Gothic"/>
                        <w:b/>
                        <w:sz w:val="20"/>
                      </w:rPr>
                      <w:t>PREMIUM</w:t>
                    </w:r>
                    <w:r>
                      <w:rPr>
                        <w:rFonts w:ascii="Century Gothic"/>
                        <w:b/>
                        <w:spacing w:val="-28"/>
                        <w:sz w:val="20"/>
                      </w:rPr>
                      <w:t> </w:t>
                    </w:r>
                    <w:r>
                      <w:rPr>
                        <w:rFonts w:ascii="Century Gothic"/>
                        <w:b/>
                        <w:sz w:val="20"/>
                      </w:rPr>
                      <w:t>TAXES</w:t>
                    </w:r>
                    <w:r>
                      <w:rPr>
                        <w:rFonts w:ascii="Century Gothic"/>
                        <w:b/>
                        <w:spacing w:val="-28"/>
                        <w:sz w:val="20"/>
                      </w:rPr>
                      <w:t> </w:t>
                    </w:r>
                    <w:r>
                      <w:rPr>
                        <w:rFonts w:ascii="Century Gothic"/>
                        <w:b/>
                        <w:sz w:val="20"/>
                      </w:rPr>
                      <w:t>AND</w:t>
                    </w:r>
                    <w:r>
                      <w:rPr>
                        <w:rFonts w:ascii="Century Gothic"/>
                        <w:b/>
                        <w:spacing w:val="-29"/>
                        <w:sz w:val="20"/>
                      </w:rPr>
                      <w:t> </w:t>
                    </w:r>
                    <w:r>
                      <w:rPr>
                        <w:rFonts w:ascii="Century Gothic"/>
                        <w:b/>
                        <w:sz w:val="20"/>
                      </w:rPr>
                      <w:t>STAMP</w:t>
                    </w:r>
                    <w:r>
                      <w:rPr>
                        <w:rFonts w:ascii="Century Gothic"/>
                        <w:b/>
                        <w:spacing w:val="-28"/>
                        <w:sz w:val="20"/>
                      </w:rPr>
                      <w:t> </w:t>
                    </w:r>
                    <w:r>
                      <w:rPr>
                        <w:rFonts w:ascii="Century Gothic"/>
                        <w:b/>
                        <w:sz w:val="20"/>
                      </w:rPr>
                      <w:t>FEE</w:t>
                    </w:r>
                    <w:r>
                      <w:rPr>
                        <w:rFonts w:ascii="Century Gothic"/>
                        <w:b/>
                        <w:w w:val="72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Century Gothic"/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entury Gothic"/>
        </w:rPr>
      </w:r>
    </w:p>
    <w:p>
      <w:pPr>
        <w:pStyle w:val="BodyText"/>
        <w:spacing w:before="6"/>
        <w:rPr>
          <w:rFonts w:ascii="Century Gothic"/>
          <w:b/>
          <w:sz w:val="6"/>
        </w:rPr>
      </w:pPr>
    </w:p>
    <w:p>
      <w:pPr>
        <w:spacing w:before="97"/>
        <w:ind w:left="148" w:right="0" w:firstLine="0"/>
        <w:jc w:val="left"/>
        <w:rPr>
          <w:rFonts w:ascii="Century Gothic"/>
          <w:b/>
          <w:sz w:val="20"/>
        </w:rPr>
      </w:pPr>
      <w:r>
        <w:rPr/>
        <w:pict>
          <v:group style="position:absolute;margin-left:124.008003pt;margin-top:6.615597pt;width:10pt;height:10pt;mso-position-horizontal-relative:page;mso-position-vertical-relative:paragraph;z-index:251679744" coordorigin="2480,132" coordsize="200,200">
            <v:shape style="position:absolute;left:2480;top:132;width:200;height:200" type="#_x0000_t75" stroked="false">
              <v:imagedata r:id="rId5" o:title=""/>
            </v:shape>
            <v:shape style="position:absolute;left:40;top:7822;width:120;height:120" coordorigin="40,7822" coordsize="120,120" path="m2520,172l2640,292m2640,172l2520,292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rFonts w:ascii="Century Gothic"/>
          <w:b/>
          <w:sz w:val="20"/>
        </w:rPr>
        <w:t>PAID IN FULL OPTION</w:t>
      </w:r>
    </w:p>
    <w:p>
      <w:pPr>
        <w:pStyle w:val="BodyText"/>
        <w:spacing w:before="11"/>
        <w:rPr>
          <w:rFonts w:ascii="Century Gothic"/>
          <w:b/>
          <w:sz w:val="17"/>
        </w:rPr>
      </w:pPr>
    </w:p>
    <w:p>
      <w:pPr>
        <w:pStyle w:val="BodyText"/>
        <w:ind w:left="176"/>
      </w:pPr>
      <w:r>
        <w:rPr/>
        <w:pict>
          <v:group style="position:absolute;margin-left:460.265015pt;margin-top:-4.149528pt;width:130.9pt;height:19.850pt;mso-position-horizontal-relative:page;mso-position-vertical-relative:paragraph;z-index:251672576" coordorigin="9205,-83" coordsize="2618,397">
            <v:shape style="position:absolute;left:9205;top:-83;width:2618;height:397" coordorigin="9205,-83" coordsize="2618,397" path="m11823,-83l11813,-83,11813,-73,11813,304,9215,304,9215,-73,11813,-73,11813,-83,9205,-83,9205,314,11823,314,11823,-83e" filled="true" fillcolor="#000000" stroked="false">
              <v:path arrowok="t"/>
              <v:fill type="solid"/>
            </v:shape>
            <v:shape style="position:absolute;left:9215;top:-73;width:2598;height:377" coordorigin="9215,-73" coordsize="2598,377" path="m11813,-73l9215,-73,9215,304,9225,294,9225,-63,11803,-63,11813,-73xe" filled="true" fillcolor="#808080" stroked="false">
              <v:path arrowok="t"/>
              <v:fill type="solid"/>
            </v:shape>
            <v:shape style="position:absolute;left:9215;top:-73;width:2598;height:377" coordorigin="9215,-73" coordsize="2598,377" path="m11813,-73l11803,-63,11803,294,9225,294,9215,304,11813,304,11813,-73xe" filled="true" fillcolor="#d3d0c7" stroked="false">
              <v:path arrowok="t"/>
              <v:fill type="solid"/>
            </v:shape>
            <w10:wrap type="none"/>
          </v:group>
        </w:pict>
      </w:r>
      <w:r>
        <w:rPr/>
        <w:t>If payment in full, this includes all premiums, taxes, mga fees and Athena Broker fee the total is:</w:t>
      </w:r>
    </w:p>
    <w:p>
      <w:pPr>
        <w:pStyle w:val="BodyText"/>
        <w:rPr>
          <w:sz w:val="16"/>
        </w:rPr>
      </w:pPr>
    </w:p>
    <w:p>
      <w:pPr>
        <w:pStyle w:val="BodyText"/>
        <w:spacing w:before="101"/>
        <w:ind w:left="176"/>
      </w:pPr>
      <w:r>
        <w:rPr/>
        <w:pict>
          <v:group style="position:absolute;margin-left:460.265015pt;margin-top:.900472pt;width:131.0500pt;height:19.850pt;mso-position-horizontal-relative:page;mso-position-vertical-relative:paragraph;z-index:251667456" coordorigin="9205,18" coordsize="2621,397">
            <v:shape style="position:absolute;left:9205;top:18;width:2621;height:397" coordorigin="9205,18" coordsize="2621,397" path="m11826,18l11816,18,11816,28,11816,405,9215,405,9215,28,11816,28,11816,18,9205,18,9205,415,11826,415,11826,18e" filled="true" fillcolor="#000000" stroked="false">
              <v:path arrowok="t"/>
              <v:fill type="solid"/>
            </v:shape>
            <v:shape style="position:absolute;left:9215;top:28;width:2601;height:377" coordorigin="9215,28" coordsize="2601,377" path="m11816,28l9215,28,9215,405,9225,395,9225,38,11806,38,11816,28xe" filled="true" fillcolor="#808080" stroked="false">
              <v:path arrowok="t"/>
              <v:fill type="solid"/>
            </v:shape>
            <v:shape style="position:absolute;left:9215;top:28;width:2601;height:377" coordorigin="9215,28" coordsize="2601,377" path="m11816,28l11806,38,11806,395,9225,395,9215,405,11816,405,11816,28xe" filled="true" fillcolor="#d3d0c7" stroked="false">
              <v:path arrowok="t"/>
              <v:fill type="solid"/>
            </v:shape>
            <w10:wrap type="none"/>
          </v:group>
        </w:pict>
      </w:r>
      <w:r>
        <w:rPr/>
        <w:t>If paying by credit, debit or Paypal add 3% for our merchant fee. We will invoice by email thru Paypal</w:t>
      </w:r>
    </w:p>
    <w:p>
      <w:pPr>
        <w:pStyle w:val="BodyText"/>
        <w:spacing w:before="9"/>
      </w:pPr>
    </w:p>
    <w:p>
      <w:pPr>
        <w:pStyle w:val="BodyText"/>
        <w:spacing w:before="100"/>
        <w:ind w:left="176"/>
      </w:pPr>
      <w:r>
        <w:rPr/>
        <w:pict>
          <v:group style="position:absolute;margin-left:460.265015pt;margin-top:.850498pt;width:130.9pt;height:19.850pt;mso-position-horizontal-relative:page;mso-position-vertical-relative:paragraph;z-index:251670528" coordorigin="9205,17" coordsize="2618,397">
            <v:shape style="position:absolute;left:9205;top:17;width:2618;height:397" coordorigin="9205,17" coordsize="2618,397" path="m11823,17l11813,17,11813,27,11813,404,9215,404,9215,27,11813,27,11813,17,9205,17,9205,414,11823,414,11823,17e" filled="true" fillcolor="#000000" stroked="false">
              <v:path arrowok="t"/>
              <v:fill type="solid"/>
            </v:shape>
            <v:shape style="position:absolute;left:9215;top:27;width:2598;height:377" coordorigin="9215,27" coordsize="2598,377" path="m11813,27l9215,27,9215,404,9225,394,9225,37,11803,37,11813,27xe" filled="true" fillcolor="#808080" stroked="false">
              <v:path arrowok="t"/>
              <v:fill type="solid"/>
            </v:shape>
            <v:shape style="position:absolute;left:9215;top:27;width:2598;height:377" coordorigin="9215,27" coordsize="2598,377" path="m11813,27l11803,37,11803,394,9225,394,9215,404,11813,404,11813,27xe" filled="true" fillcolor="#d3d0c7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Paid in Full total with Paypal merchant fee (if paying by debit card)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18pt;margin-top:13.690655pt;width:576pt;height:13.8pt;mso-position-horizontal-relative:page;mso-position-vertical-relative:paragraph;z-index:-251651072;mso-wrap-distance-left:0;mso-wrap-distance-right:0" coordorigin="360,274" coordsize="11520,276">
            <v:shape style="position:absolute;left:3020;top:348;width:200;height:200" type="#_x0000_t75" stroked="false">
              <v:imagedata r:id="rId5" o:title=""/>
            </v:shape>
            <v:line style="position:absolute" from="11880,279" to="360,279" stroked="true" strokeweight=".5pt" strokecolor="#000000">
              <v:stroke dashstyle="solid"/>
            </v:line>
            <v:shape style="position:absolute;left:360;top:273;width:11520;height:276" type="#_x0000_t202" filled="false" stroked="false">
              <v:textbox inset="0,0,0,0">
                <w:txbxContent>
                  <w:p>
                    <w:pPr>
                      <w:spacing w:before="4"/>
                      <w:ind w:left="28" w:right="0" w:firstLine="0"/>
                      <w:jc w:val="left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sz w:val="20"/>
                      </w:rPr>
                      <w:t>PARTIAL PAYMENT OPTION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176"/>
      </w:pPr>
      <w:r>
        <w:rPr/>
        <w:pict>
          <v:group style="position:absolute;margin-left:460.265015pt;margin-top:-4.149512pt;width:130.9pt;height:19.850pt;mso-position-horizontal-relative:page;mso-position-vertical-relative:paragraph;z-index:251671552" coordorigin="9205,-83" coordsize="2618,397">
            <v:shape style="position:absolute;left:9205;top:-83;width:2618;height:397" coordorigin="9205,-83" coordsize="2618,397" path="m11823,-83l11813,-83,11813,-73,11813,304,9215,304,9215,-73,11813,-73,11813,-83,9205,-83,9205,314,11823,314,11823,-83e" filled="true" fillcolor="#000000" stroked="false">
              <v:path arrowok="t"/>
              <v:fill type="solid"/>
            </v:shape>
            <v:shape style="position:absolute;left:9215;top:-73;width:2598;height:377" coordorigin="9215,-73" coordsize="2598,377" path="m11813,-73l9215,-73,9215,304,9225,294,9225,-63,11803,-63,11813,-73xe" filled="true" fillcolor="#808080" stroked="false">
              <v:path arrowok="t"/>
              <v:fill type="solid"/>
            </v:shape>
            <v:shape style="position:absolute;left:9215;top:-73;width:2598;height:377" coordorigin="9215,-73" coordsize="2598,377" path="m11813,-73l11803,-63,11803,294,9225,294,9215,304,11813,304,11813,-73xe" filled="true" fillcolor="#d3d0c7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Partial payment - includes, 25 %premium, all taxes, mga fees and Athena Insurance broker fee</w:t>
      </w:r>
    </w:p>
    <w:p>
      <w:pPr>
        <w:pStyle w:val="BodyText"/>
        <w:rPr>
          <w:sz w:val="16"/>
        </w:rPr>
      </w:pPr>
    </w:p>
    <w:p>
      <w:pPr>
        <w:pStyle w:val="BodyText"/>
        <w:spacing w:before="100"/>
        <w:ind w:left="176"/>
      </w:pPr>
      <w:r>
        <w:rPr/>
        <w:pict>
          <v:group style="position:absolute;margin-left:460.265015pt;margin-top:.850488pt;width:131.0500pt;height:19.850pt;mso-position-horizontal-relative:page;mso-position-vertical-relative:paragraph;z-index:251668480" coordorigin="9205,17" coordsize="2621,397">
            <v:shape style="position:absolute;left:9205;top:17;width:2621;height:397" coordorigin="9205,17" coordsize="2621,397" path="m11826,17l11816,17,11816,27,11816,404,9215,404,9215,27,11816,27,11816,17,9205,17,9205,414,11826,414,11826,17e" filled="true" fillcolor="#000000" stroked="false">
              <v:path arrowok="t"/>
              <v:fill type="solid"/>
            </v:shape>
            <v:shape style="position:absolute;left:9215;top:27;width:2601;height:377" coordorigin="9215,27" coordsize="2601,377" path="m11816,27l9215,27,9215,404,9225,394,9225,37,11806,37,11816,27xe" filled="true" fillcolor="#808080" stroked="false">
              <v:path arrowok="t"/>
              <v:fill type="solid"/>
            </v:shape>
            <v:shape style="position:absolute;left:9215;top:27;width:2601;height:377" coordorigin="9215,27" coordsize="2601,377" path="m11816,27l11806,37,11806,394,9225,394,9215,404,11816,404,11816,27xe" filled="true" fillcolor="#d3d0c7" stroked="false">
              <v:path arrowok="t"/>
              <v:fill type="solid"/>
            </v:shape>
            <w10:wrap type="none"/>
          </v:group>
        </w:pict>
      </w:r>
      <w:r>
        <w:rPr/>
        <w:t>If paying by credit, debit or Paypal add 3% for our merchant fee. We will invoice by email thru Paypal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00"/>
        <w:ind w:left="6760"/>
      </w:pPr>
      <w:r>
        <w:rPr/>
        <w:pict>
          <v:group style="position:absolute;margin-left:460.265015pt;margin-top:.850488pt;width:131.0500pt;height:19.850pt;mso-position-horizontal-relative:page;mso-position-vertical-relative:paragraph;z-index:251669504" coordorigin="9205,17" coordsize="2621,397">
            <v:shape style="position:absolute;left:9205;top:17;width:2621;height:397" coordorigin="9205,17" coordsize="2621,397" path="m11826,17l11816,17,11816,27,11816,404,9215,404,9215,27,11816,27,11816,17,9205,17,9205,414,11826,414,11826,17e" filled="true" fillcolor="#000000" stroked="false">
              <v:path arrowok="t"/>
              <v:fill type="solid"/>
            </v:shape>
            <v:shape style="position:absolute;left:9215;top:27;width:2601;height:377" coordorigin="9215,27" coordsize="2601,377" path="m11816,27l9215,27,9215,404,9225,394,9225,37,11806,37,11816,27xe" filled="true" fillcolor="#808080" stroked="false">
              <v:path arrowok="t"/>
              <v:fill type="solid"/>
            </v:shape>
            <v:shape style="position:absolute;left:9215;top:27;width:2601;height:377" coordorigin="9215,27" coordsize="2601,377" path="m11816,27l11806,37,11806,394,9225,394,9215,404,11816,404,11816,27xe" filled="true" fillcolor="#d3d0c7" stroked="false">
              <v:path arrowok="t"/>
              <v:fill type="solid"/>
            </v:shape>
            <w10:wrap type="none"/>
          </v:group>
        </w:pict>
      </w:r>
      <w:r>
        <w:rPr/>
        <w:t>Deposit required for down</w:t>
      </w:r>
    </w:p>
    <w:p>
      <w:pPr>
        <w:pStyle w:val="BodyText"/>
        <w:spacing w:line="242" w:lineRule="exact" w:before="136"/>
        <w:ind w:left="176"/>
      </w:pPr>
      <w:r>
        <w:rPr>
          <w:u w:val="single"/>
        </w:rPr>
        <w:t>Both payment options require a minimum of 25% of the premium is fully earned. 100% of fees are fully earned. For example;</w:t>
      </w:r>
    </w:p>
    <w:p>
      <w:pPr>
        <w:pStyle w:val="BodyText"/>
        <w:spacing w:line="220" w:lineRule="auto" w:before="12"/>
        <w:ind w:left="176" w:right="832"/>
      </w:pPr>
      <w:r>
        <w:rPr>
          <w:u w:val="single"/>
        </w:rPr>
        <w:t>say the "premium" equals $1,000.00 and their fees are $150.00. If you cancel early $250.00 of premium plus their</w:t>
      </w:r>
      <w:r>
        <w:rPr>
          <w:spacing w:val="25"/>
          <w:u w:val="single"/>
        </w:rPr>
        <w:t> </w:t>
      </w:r>
      <w:r>
        <w:rPr>
          <w:u w:val="single"/>
        </w:rPr>
        <w:t>$150.00</w:t>
      </w:r>
      <w:r>
        <w:rPr>
          <w:spacing w:val="1"/>
          <w:u w:val="single"/>
        </w:rPr>
        <w:t> </w:t>
      </w:r>
      <w:r>
        <w:rPr>
          <w:u w:val="single"/>
        </w:rPr>
        <w:t>fee</w:t>
      </w:r>
      <w:r>
        <w:rPr/>
        <w:t>  </w:t>
      </w:r>
      <w:r>
        <w:rPr>
          <w:spacing w:val="15"/>
        </w:rPr>
        <w:t> </w:t>
      </w:r>
      <w:r>
        <w:rPr>
          <w:spacing w:val="3"/>
          <w:position w:val="-6"/>
        </w:rPr>
        <w:drawing>
          <wp:inline distT="0" distB="0" distL="0" distR="0">
            <wp:extent cx="152400" cy="152400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6"/>
        </w:rPr>
      </w:r>
      <w:r>
        <w:rPr>
          <w:rFonts w:ascii="Times New Roman"/>
          <w:spacing w:val="15"/>
          <w:position w:val="-6"/>
        </w:rPr>
        <w:t> </w:t>
      </w:r>
      <w:r>
        <w:rPr>
          <w:rFonts w:ascii="Times New Roman"/>
          <w:position w:val="-6"/>
        </w:rPr>
        <w:t>   </w:t>
      </w:r>
      <w:r>
        <w:rPr>
          <w:u w:val="single"/>
        </w:rPr>
        <w:t>is not</w:t>
      </w:r>
      <w:r>
        <w:rPr>
          <w:spacing w:val="-6"/>
          <w:u w:val="single"/>
        </w:rPr>
        <w:t> </w:t>
      </w:r>
      <w:r>
        <w:rPr>
          <w:u w:val="single"/>
        </w:rPr>
        <w:t>refundable.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856" w:val="left" w:leader="none"/>
        </w:tabs>
        <w:spacing w:before="100"/>
        <w:ind w:left="176"/>
      </w:pPr>
      <w:r>
        <w:rPr/>
        <w:pict>
          <v:group style="position:absolute;margin-left:66.170998pt;margin-top:1.978488pt;width:183pt;height:19.850pt;mso-position-horizontal-relative:page;mso-position-vertical-relative:paragraph;z-index:-251817984" coordorigin="1323,40" coordsize="3660,397">
            <v:shape style="position:absolute;left:1323;top:39;width:3660;height:397" coordorigin="1323,40" coordsize="3660,397" path="m4983,40l4973,40,4973,50,4973,426,1333,426,1333,50,4973,50,4973,40,1323,40,1323,436,4983,436,4983,40e" filled="true" fillcolor="#000000" stroked="false">
              <v:path arrowok="t"/>
              <v:fill type="solid"/>
            </v:shape>
            <v:shape style="position:absolute;left:1333;top:49;width:3640;height:377" coordorigin="1333,50" coordsize="3640,377" path="m4973,50l1333,50,1333,426,1343,416,1343,60,4963,60,4973,50xe" filled="true" fillcolor="#808080" stroked="false">
              <v:path arrowok="t"/>
              <v:fill type="solid"/>
            </v:shape>
            <v:shape style="position:absolute;left:1333;top:49;width:3640;height:377" coordorigin="1333,50" coordsize="3640,377" path="m4973,50l4963,60,4963,416,1343,416,1333,426,4973,426,4973,50xe" filled="true" fillcolor="#d3d0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4.654999pt;margin-top:.850488pt;width:149.550pt;height:19.850pt;mso-position-horizontal-relative:page;mso-position-vertical-relative:paragraph;z-index:251678720" coordorigin="6493,17" coordsize="2991,397">
            <v:shape style="position:absolute;left:6493;top:17;width:2991;height:397" coordorigin="6493,17" coordsize="2991,397" path="m9483,17l9473,17,9473,27,9473,404,6503,404,6503,27,9473,27,9473,17,6493,17,6493,414,9483,414,9483,17e" filled="true" fillcolor="#000000" stroked="false">
              <v:path arrowok="t"/>
              <v:fill type="solid"/>
            </v:shape>
            <v:shape style="position:absolute;left:6503;top:27;width:2971;height:377" coordorigin="6503,27" coordsize="2971,377" path="m9473,27l6503,27,6503,404,6513,394,6513,37,9463,37,9473,27xe" filled="true" fillcolor="#808080" stroked="false">
              <v:path arrowok="t"/>
              <v:fill type="solid"/>
            </v:shape>
            <v:shape style="position:absolute;left:6503;top:27;width:2971;height:377" coordorigin="6503,27" coordsize="2971,377" path="m9473,27l9463,37,9463,394,6513,394,6503,404,9473,404,9473,27xe" filled="true" fillcolor="#d3d0c7" stroked="false">
              <v:path arrowok="t"/>
              <v:fill type="solid"/>
            </v:shape>
            <w10:wrap type="none"/>
          </v:group>
        </w:pict>
      </w:r>
      <w:r>
        <w:rPr>
          <w:w w:val="105"/>
          <w:position w:val="-1"/>
        </w:rPr>
        <w:t>Signature</w:t>
        <w:tab/>
      </w:r>
      <w:r>
        <w:rPr>
          <w:w w:val="105"/>
        </w:rPr>
        <w:t>Print</w:t>
      </w:r>
      <w:r>
        <w:rPr>
          <w:spacing w:val="-6"/>
          <w:w w:val="105"/>
        </w:rPr>
        <w:t> </w:t>
      </w:r>
      <w:r>
        <w:rPr>
          <w:w w:val="105"/>
        </w:rPr>
        <w:t>Name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35" w:lineRule="auto"/>
        <w:ind w:left="148" w:right="386"/>
      </w:pPr>
      <w:r>
        <w:rPr>
          <w:w w:val="105"/>
        </w:rPr>
        <w:t>Please</w:t>
      </w:r>
      <w:r>
        <w:rPr>
          <w:spacing w:val="-13"/>
          <w:w w:val="105"/>
        </w:rPr>
        <w:t> </w:t>
      </w:r>
      <w:r>
        <w:rPr>
          <w:w w:val="105"/>
        </w:rPr>
        <w:t>note</w:t>
      </w:r>
      <w:r>
        <w:rPr>
          <w:spacing w:val="-12"/>
          <w:w w:val="105"/>
        </w:rPr>
        <w:t> </w:t>
      </w:r>
      <w:r>
        <w:rPr>
          <w:w w:val="105"/>
        </w:rPr>
        <w:t>coverage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bound</w:t>
      </w:r>
      <w:r>
        <w:rPr>
          <w:spacing w:val="-13"/>
          <w:w w:val="105"/>
        </w:rPr>
        <w:t> </w:t>
      </w:r>
      <w:r>
        <w:rPr>
          <w:w w:val="105"/>
        </w:rPr>
        <w:t>until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</w:rPr>
        <w:t>provide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written</w:t>
      </w:r>
      <w:r>
        <w:rPr>
          <w:spacing w:val="-12"/>
          <w:w w:val="105"/>
        </w:rPr>
        <w:t> </w:t>
      </w:r>
      <w:r>
        <w:rPr>
          <w:w w:val="105"/>
        </w:rPr>
        <w:t>notice.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some</w:t>
      </w:r>
      <w:r>
        <w:rPr>
          <w:spacing w:val="-12"/>
          <w:w w:val="105"/>
        </w:rPr>
        <w:t> </w:t>
      </w:r>
      <w:r>
        <w:rPr>
          <w:w w:val="105"/>
        </w:rPr>
        <w:t>cases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take</w:t>
      </w:r>
      <w:r>
        <w:rPr>
          <w:spacing w:val="-13"/>
          <w:w w:val="105"/>
        </w:rPr>
        <w:t> </w:t>
      </w:r>
      <w:r>
        <w:rPr>
          <w:w w:val="105"/>
        </w:rPr>
        <w:t>up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24</w:t>
      </w:r>
      <w:r>
        <w:rPr>
          <w:spacing w:val="-13"/>
          <w:w w:val="105"/>
        </w:rPr>
        <w:t> </w:t>
      </w:r>
      <w:r>
        <w:rPr>
          <w:w w:val="105"/>
        </w:rPr>
        <w:t>hours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longer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during </w:t>
      </w:r>
      <w:r>
        <w:rPr>
          <w:w w:val="105"/>
        </w:rPr>
        <w:t>regular</w:t>
      </w:r>
      <w:r>
        <w:rPr>
          <w:spacing w:val="-8"/>
          <w:w w:val="105"/>
        </w:rPr>
        <w:t> </w:t>
      </w:r>
      <w:r>
        <w:rPr>
          <w:w w:val="105"/>
        </w:rPr>
        <w:t>business</w:t>
      </w:r>
      <w:r>
        <w:rPr>
          <w:spacing w:val="-7"/>
          <w:w w:val="105"/>
        </w:rPr>
        <w:t> </w:t>
      </w:r>
      <w:r>
        <w:rPr>
          <w:w w:val="105"/>
        </w:rPr>
        <w:t>days.</w:t>
      </w:r>
      <w:r>
        <w:rPr>
          <w:spacing w:val="34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notify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when</w:t>
      </w:r>
      <w:r>
        <w:rPr>
          <w:spacing w:val="-7"/>
          <w:w w:val="105"/>
        </w:rPr>
        <w:t> </w:t>
      </w:r>
      <w:r>
        <w:rPr>
          <w:w w:val="105"/>
        </w:rPr>
        <w:t>coverage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bound.</w:t>
      </w:r>
      <w:r>
        <w:rPr>
          <w:spacing w:val="-7"/>
          <w:w w:val="105"/>
        </w:rPr>
        <w:t> </w:t>
      </w:r>
      <w:r>
        <w:rPr>
          <w:w w:val="105"/>
        </w:rPr>
        <w:t>Coverage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bound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time.</w:t>
      </w:r>
    </w:p>
    <w:sectPr>
      <w:type w:val="continuous"/>
      <w:pgSz w:w="12240" w:h="15840"/>
      <w:pgMar w:top="2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8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2020-06-10T17:53:17Z</dcterms:created>
  <dcterms:modified xsi:type="dcterms:W3CDTF">2020-06-10T17:53:17Z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2020-06-10T00:00:00Z</vt:filetime>
  </property>
</Properties>
</file>